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4633" w14:textId="62C4CE29" w:rsidR="002B2020" w:rsidRDefault="002B2020" w:rsidP="002B2020">
      <w:pPr>
        <w:jc w:val="center"/>
        <w:rPr>
          <w:b/>
          <w:bCs/>
        </w:rPr>
      </w:pPr>
      <w:r w:rsidRPr="002B2020">
        <w:rPr>
          <w:b/>
          <w:bCs/>
        </w:rPr>
        <w:t>THỂ LỆ</w:t>
      </w:r>
    </w:p>
    <w:p w14:paraId="2E6EE213" w14:textId="77777777" w:rsidR="00D05620" w:rsidRDefault="00D05620" w:rsidP="002B2020">
      <w:pPr>
        <w:jc w:val="center"/>
        <w:rPr>
          <w:b/>
          <w:bCs/>
        </w:rPr>
      </w:pPr>
      <w:r>
        <w:rPr>
          <w:b/>
          <w:bCs/>
        </w:rPr>
        <w:t xml:space="preserve">Giải báo chí với chủ đề “Vì an ninh Tổ quốc </w:t>
      </w:r>
    </w:p>
    <w:p w14:paraId="2A843C24" w14:textId="4E0845E9" w:rsidR="00D05620" w:rsidRDefault="00D05620" w:rsidP="002B2020">
      <w:pPr>
        <w:jc w:val="center"/>
        <w:rPr>
          <w:b/>
          <w:bCs/>
        </w:rPr>
      </w:pPr>
      <w:r>
        <w:rPr>
          <w:b/>
          <w:bCs/>
        </w:rPr>
        <w:t>và bình yên cuộc sống” giai đoạn 2023-2025</w:t>
      </w:r>
    </w:p>
    <w:p w14:paraId="303034DE" w14:textId="77777777" w:rsidR="00D05620" w:rsidRPr="002B2020" w:rsidRDefault="00D05620" w:rsidP="002B2020">
      <w:pPr>
        <w:jc w:val="center"/>
        <w:rPr>
          <w:b/>
          <w:bCs/>
        </w:rPr>
      </w:pPr>
    </w:p>
    <w:p w14:paraId="07C5B2CC" w14:textId="77777777" w:rsidR="00D05620" w:rsidRPr="00D05620" w:rsidRDefault="002B2020" w:rsidP="002B2020">
      <w:pPr>
        <w:jc w:val="both"/>
        <w:rPr>
          <w:b/>
          <w:bCs/>
        </w:rPr>
      </w:pPr>
      <w:r w:rsidRPr="00D05620">
        <w:rPr>
          <w:b/>
          <w:bCs/>
        </w:rPr>
        <w:t xml:space="preserve">Điều 1. Tên gọi: </w:t>
      </w:r>
    </w:p>
    <w:p w14:paraId="4F3D4C87" w14:textId="4468E929" w:rsidR="002B2020" w:rsidRPr="00D05620" w:rsidRDefault="002B2020" w:rsidP="002B2020">
      <w:pPr>
        <w:jc w:val="both"/>
        <w:rPr>
          <w:b/>
          <w:bCs/>
        </w:rPr>
      </w:pPr>
      <w:r w:rsidRPr="00D05620">
        <w:rPr>
          <w:b/>
          <w:bCs/>
        </w:rPr>
        <w:t xml:space="preserve">“Giải báo chí với chủ đề “Vì an ninh Tổ quốc và bình yên cuộc sống” giai đoạn 2023 – 2025.” </w:t>
      </w:r>
    </w:p>
    <w:p w14:paraId="0E6168F8" w14:textId="77777777" w:rsidR="002B2020" w:rsidRPr="00D05620" w:rsidRDefault="002B2020" w:rsidP="002B2020">
      <w:pPr>
        <w:jc w:val="both"/>
        <w:rPr>
          <w:b/>
          <w:bCs/>
        </w:rPr>
      </w:pPr>
      <w:r w:rsidRPr="00D05620">
        <w:rPr>
          <w:b/>
          <w:bCs/>
        </w:rPr>
        <w:t>Điều 2. Đơn vị tổ chức</w:t>
      </w:r>
    </w:p>
    <w:p w14:paraId="311C8F05" w14:textId="77777777" w:rsidR="002B2020" w:rsidRDefault="002B2020" w:rsidP="002B2020">
      <w:pPr>
        <w:jc w:val="both"/>
      </w:pPr>
      <w:r>
        <w:t xml:space="preserve"> - Đây là là giải thưởng được tổ chức 02 năm một lần do Bộ Công an chủ trì phối hợp với Hội Nhà báo Việt Nam và Bộ Thông tin và Truyền thông tổ chức. </w:t>
      </w:r>
    </w:p>
    <w:p w14:paraId="3E7A9FEA" w14:textId="4A04B18F" w:rsidR="002B2020" w:rsidRDefault="002B2020" w:rsidP="002B2020">
      <w:pPr>
        <w:jc w:val="both"/>
      </w:pPr>
      <w:r>
        <w:t xml:space="preserve">- Đơn vị thường trực Giải báo chí: Cục Truyền thông CAND, Bộ Công an; Cục Báo chí, Bộ Thông tin và Truyền thông; Ban Nghiệp vụ, Hội Nhà báo Việt Nam. </w:t>
      </w:r>
    </w:p>
    <w:p w14:paraId="48A6A7E5" w14:textId="77777777" w:rsidR="002B2020" w:rsidRPr="00D05620" w:rsidRDefault="002B2020" w:rsidP="002B2020">
      <w:pPr>
        <w:jc w:val="both"/>
        <w:rPr>
          <w:b/>
          <w:bCs/>
        </w:rPr>
      </w:pPr>
      <w:r w:rsidRPr="00D05620">
        <w:rPr>
          <w:b/>
          <w:bCs/>
        </w:rPr>
        <w:t xml:space="preserve">Điều 3. Mục đích, ý nghĩa </w:t>
      </w:r>
    </w:p>
    <w:p w14:paraId="6E737151" w14:textId="2FA78504" w:rsidR="002B2020" w:rsidRDefault="002B2020" w:rsidP="002B2020">
      <w:pPr>
        <w:jc w:val="both"/>
      </w:pPr>
      <w:r>
        <w:t xml:space="preserve">- Khẳng định vị trí vai trò và tầm quan trọng của báo chí đã và đang là cầu quan trọng giữa công an nhân dân với quần chúng nhân dân. </w:t>
      </w:r>
    </w:p>
    <w:p w14:paraId="3DAAF177" w14:textId="3A4893F0" w:rsidR="002B2020" w:rsidRDefault="002B2020" w:rsidP="002B2020">
      <w:pPr>
        <w:jc w:val="both"/>
      </w:pPr>
      <w:r>
        <w:t>- Đẩy mạnh công tác tuyên truyền về các mặt hoạt động của lực lượng CAND; về vai trò, vị trí và những đóng góp quan trọng của lực lượng CAND trong cuộc đấu tranh phòng chống tội phạm, bảo vệ an ninh quốc gia, giữ gìn trật tự an toàn xã hội</w:t>
      </w:r>
      <w:r>
        <w:t xml:space="preserve">. </w:t>
      </w:r>
      <w:r>
        <w:t xml:space="preserve">Thông qua các tác phẩm báo chí củng cố niềm tin của nhân dân, phát huy trách nhiệm của cả hệ thống chính trị, của toàn Đảng, toàn dân, toàn quân đối với nhiệm vụ giữ gìn và bảo vệ an ninh quốc gia; tạo cầu nối quan trọng giữa lực lượng CAND với nhân dân. </w:t>
      </w:r>
    </w:p>
    <w:p w14:paraId="76927153" w14:textId="6B1271F7" w:rsidR="002B2020" w:rsidRDefault="002B2020" w:rsidP="002B2020">
      <w:pPr>
        <w:jc w:val="both"/>
      </w:pPr>
      <w:r>
        <w:t xml:space="preserve">- Góp phần nâng cao chất lượng và số lượng các tác phẩm báo chí về đề tài “Vì an ninh Tổ quốc và bình yên cuộc sống”; động viên, khuyến khích những người cầm bút tích cực tuyên truyền về lực lượng CAND. Ghi nhận và tôn vinh những tác giả có tác phẩm báo chí xuất sắc về đề tài này. </w:t>
      </w:r>
    </w:p>
    <w:p w14:paraId="507BE830" w14:textId="2E726B7D" w:rsidR="002B2020" w:rsidRDefault="002B2020" w:rsidP="002B2020">
      <w:pPr>
        <w:jc w:val="both"/>
      </w:pPr>
      <w:r>
        <w:t xml:space="preserve">- Khẳng định thương hiệu và sự lan toả của Giải báo chí lớn nhất của Bộ Công an với chủ đề "Vì An ninh Tổ quốc và bình yên cuộc sống”. </w:t>
      </w:r>
    </w:p>
    <w:p w14:paraId="304D488D" w14:textId="77777777" w:rsidR="002B2020" w:rsidRPr="00D05620" w:rsidRDefault="002B2020" w:rsidP="002B2020">
      <w:pPr>
        <w:jc w:val="both"/>
        <w:rPr>
          <w:b/>
          <w:bCs/>
        </w:rPr>
      </w:pPr>
      <w:r w:rsidRPr="00D05620">
        <w:rPr>
          <w:b/>
          <w:bCs/>
        </w:rPr>
        <w:t>Điều 3. Nội dung các tác phẩm báo chí tham dự giải</w:t>
      </w:r>
    </w:p>
    <w:p w14:paraId="314E9337" w14:textId="77777777" w:rsidR="002B2020" w:rsidRDefault="002B2020" w:rsidP="002B2020">
      <w:pPr>
        <w:jc w:val="both"/>
      </w:pPr>
      <w:r>
        <w:lastRenderedPageBreak/>
        <w:t xml:space="preserve"> - Tuyên truyền đậm nét truyền thống anh hùng của lực lượng Công an nhân dân Việt Nam; sự lãnh đạo của Đảng, Nhà nước với Công an nhân dân; những hình ảnh đẹp trong chiến đấu và xây dựng lực lượng của các thế hệ cán bộ, chiến sĩ Công an nhân dân qua các thời kỳ cách mạng. </w:t>
      </w:r>
    </w:p>
    <w:p w14:paraId="4C58FDA4" w14:textId="1FE50DC9" w:rsidR="002B2020" w:rsidRDefault="002B2020" w:rsidP="002B2020">
      <w:pPr>
        <w:jc w:val="both"/>
      </w:pPr>
      <w:r>
        <w:t>- Tuyên truyền kết quả tổ chức thực hiện các chủ trương, đường lối của</w:t>
      </w:r>
      <w:r>
        <w:t xml:space="preserve"> </w:t>
      </w:r>
      <w:r>
        <w:t xml:space="preserve">Đảng, chính sách, pháp luật của Nhà nước về công tác bảo đảm an ninh, trật tự và xây dựng lực lượng Công an nhân dân Việt Nam (trong đó, quan tâm, chủ trọng đến việc triển khai thực hiện Nghị quyết số 12 của Bộ Chính trị về “Đẩy mạnh xây dựng lực lượng CAND thật sự rong sạch, vững mạnh, chính quy, tinh nhuệ, hiện đại, đáp ứng yêu cầu, nhiệm vụ trong tình hình mới”; kết quả từ việc đổi mới, sắp xếp tinh gọn tổ chức bộ máy của lực lượng CAND, đề án bố trí Công an chính quy đảm nhiệm các chức danh Công an xã, Đề án 06, các Dự án Luật do Bộ Công an soạn thảo..) Ghi nhận, phản ánh chân thực, khách quan những thành tích, chiến công, những khó khăn, gian khổ, thách thức của lực lượng Công an nhân dân trong cuộc đấu tranh bảo vệ an ninh quốc gia, giữ gìn trật tự an toàn xã hội. Phát hiện, lan tỏa những điển hình tiên tiến, những kinh nghiệm hay, mô hình sáng tạo, gương người tốt, việc tốt trong cuộc sống, chiến đấu của lực lượng Công an nhân dân; trong phong trào Toàn dân bảo vệ an ninh Tổ quốc. </w:t>
      </w:r>
    </w:p>
    <w:p w14:paraId="3BD97C6A" w14:textId="2186D2FD" w:rsidR="002B2020" w:rsidRDefault="002B2020" w:rsidP="002B2020">
      <w:pPr>
        <w:jc w:val="both"/>
      </w:pPr>
      <w:r>
        <w:t xml:space="preserve">- Phản ánh vai trò, sự đóng góp tích cực và mối quan hệ gắn bó mật thiết giữa Công an nhân dân với Quân đội nhân dân, các ban, bộ, ngành Trung ương và các địa phương; sự ủng hộ, giúp đỡ của Nhân dân và bạn bè quốc tế với lực lượng Công an nhân dân trên mặt trận bảo đảm an ninh, trật tự. </w:t>
      </w:r>
    </w:p>
    <w:p w14:paraId="2AAB8E66" w14:textId="1282B7FF" w:rsidR="002B2020" w:rsidRDefault="002B2020" w:rsidP="002B2020">
      <w:pPr>
        <w:jc w:val="both"/>
      </w:pPr>
      <w:r>
        <w:t xml:space="preserve">- Phát hiện, phản ánh những chủ trương, chính sách và quy định hiện hành về bảo đảm an ninh, trật tự, xây dựng lực lượng CAND còn chưa đầy đủ, chưa phù hợp cần sửa đổi, bổ sung. Đưa ra giải pháp, phương hướng tháo gỡ khó khăn, vướng mắc nhằm nâng cao hiệu quả công tác bảo đảm an ninh, trật tự và xây dựng lực lượng Công an nhân dân. </w:t>
      </w:r>
    </w:p>
    <w:p w14:paraId="403F4562" w14:textId="56558A68" w:rsidR="002B2020" w:rsidRDefault="002B2020" w:rsidP="002B2020">
      <w:pPr>
        <w:jc w:val="both"/>
      </w:pPr>
      <w:r>
        <w:t xml:space="preserve">- Thông tin cảnh báo, nhận diện những âm mưu, thủ đoạn, nhất là những thủ đoạn mới lợi dụng công tác bảo đảm an ninh, trật tự để phá hoại chủ trương, đường lối của Đảng, chính sách, pháp luật của Nhà nước. Đấu tranh, phản bác các quan điểm sai trái, thù địch, thông tin xấu độc liên đến quan an ninh, trật tự. công tác bảo đảm </w:t>
      </w:r>
    </w:p>
    <w:p w14:paraId="5ACB7332" w14:textId="4A0F1902" w:rsidR="002B2020" w:rsidRPr="00D05620" w:rsidRDefault="002B2020" w:rsidP="002B2020">
      <w:pPr>
        <w:jc w:val="both"/>
        <w:rPr>
          <w:b/>
          <w:bCs/>
        </w:rPr>
      </w:pPr>
      <w:r w:rsidRPr="00D05620">
        <w:rPr>
          <w:b/>
          <w:bCs/>
        </w:rPr>
        <w:t xml:space="preserve">Điều 4. Hình thức tác phẩm tham dự Giải </w:t>
      </w:r>
    </w:p>
    <w:p w14:paraId="3C84E666" w14:textId="51879E29" w:rsidR="002B2020" w:rsidRDefault="002B2020" w:rsidP="002B2020">
      <w:pPr>
        <w:jc w:val="both"/>
      </w:pPr>
      <w:r w:rsidRPr="00D05620">
        <w:rPr>
          <w:b/>
          <w:bCs/>
        </w:rPr>
        <w:t>1.</w:t>
      </w:r>
      <w:r>
        <w:t xml:space="preserve"> Loại hình báo chí dự Giải: Báo in, báo điện tử, phát thanh, truyền hình và ảnh báo chí. </w:t>
      </w:r>
    </w:p>
    <w:p w14:paraId="25406ADF" w14:textId="3350C43B" w:rsidR="002B2020" w:rsidRDefault="002B2020" w:rsidP="002B2020">
      <w:pPr>
        <w:jc w:val="both"/>
      </w:pPr>
      <w:r w:rsidRPr="00D05620">
        <w:rPr>
          <w:b/>
          <w:bCs/>
        </w:rPr>
        <w:lastRenderedPageBreak/>
        <w:t>2.</w:t>
      </w:r>
      <w:r>
        <w:t xml:space="preserve"> Thể loại báo chí dự Giải, gồm: Tin, bài phản ánh, phỏng vấn, bình luận, chuyên luận, chính luận, phóng sự, phóng sự điều tra, ghi chép, bút ký báo chí, bài nghiên cứu, giao lưu, tọa đàm, phim tài liệu truyền hình, ảnh báo chí (không nhận các video clip trên báo điện tử). </w:t>
      </w:r>
    </w:p>
    <w:p w14:paraId="5634E9BD" w14:textId="01B559BD" w:rsidR="002B2020" w:rsidRDefault="002B2020" w:rsidP="002B2020">
      <w:pPr>
        <w:jc w:val="both"/>
      </w:pPr>
      <w:r w:rsidRPr="00D05620">
        <w:rPr>
          <w:b/>
          <w:bCs/>
        </w:rPr>
        <w:t>3.</w:t>
      </w:r>
      <w:r>
        <w:t xml:space="preserve"> Tác phẩm dự Giải cần đảm bảo sự chính xác, có tính thuyết phục cao về nội dung và hình thức thể hiện.</w:t>
      </w:r>
    </w:p>
    <w:p w14:paraId="73976756" w14:textId="77777777" w:rsidR="002B2020" w:rsidRPr="00D05620" w:rsidRDefault="002B2020" w:rsidP="002B2020">
      <w:pPr>
        <w:jc w:val="both"/>
        <w:rPr>
          <w:b/>
          <w:bCs/>
        </w:rPr>
      </w:pPr>
      <w:r w:rsidRPr="00D05620">
        <w:rPr>
          <w:b/>
          <w:bCs/>
        </w:rPr>
        <w:t xml:space="preserve">Điều 5. Điều kiện tham dự Giải </w:t>
      </w:r>
    </w:p>
    <w:p w14:paraId="2E3350F4" w14:textId="77777777" w:rsidR="002B2020" w:rsidRPr="00D05620" w:rsidRDefault="002B2020" w:rsidP="002B2020">
      <w:pPr>
        <w:jc w:val="both"/>
        <w:rPr>
          <w:b/>
          <w:bCs/>
        </w:rPr>
      </w:pPr>
      <w:r w:rsidRPr="00D05620">
        <w:rPr>
          <w:b/>
          <w:bCs/>
        </w:rPr>
        <w:t xml:space="preserve">1. Về tác giả: </w:t>
      </w:r>
    </w:p>
    <w:p w14:paraId="6E7939D7" w14:textId="12645591" w:rsidR="002B2020" w:rsidRDefault="002B2020" w:rsidP="002B2020">
      <w:pPr>
        <w:jc w:val="both"/>
      </w:pPr>
      <w:r>
        <w:t xml:space="preserve">- Các nhà báo chuyên nghiệp hoặc không chuyên, các cộng tác viên, thông tin viên của các cơ quan thông tấn, báo chí là công dân Việt Nam ở trong và ngoài nước (bao gồm cả người Việt Nam ở nước ngoài) được đăng, phát trên các loại hình báo chí (báo in, báo điện tử, báo nói, báo hình) theo quy định của pháp luật, phù hợp với quy định của Điều lệ giải đều có quyền gửi bài tham dự Giải (mỗi tác giả, nhóm tác giả được gửi tối đa 03 tác phẩm). Trường hợp nhiều người cùng thực hiện một tác phẩm thì giải sẽ trao cho Nhóm tác giả (số lượng tác giả của một nhóm tối đa là 07 người). Riêng thể loại ảnh báo chí, mỗi tác giả được dự thi tối đa 05 tác phẩm (ảnh đơn, hoặc nhóm ảnh, mỗi nhóm ảnh không quá 10 ảnh). Tác giả tham dự Giải phải không trong thời gian bị truy cứu trách nhiệm hình sự; không vi phạm các quy định về đạo đức nghề nghiệp của người làm báo Việt Nam; không vi phạm Luật Báo chí, Luật Sở hữu trí tuệ và các quy định khác của pháp luật có liên quan. </w:t>
      </w:r>
    </w:p>
    <w:p w14:paraId="49412A06" w14:textId="63F5F9B3" w:rsidR="002B2020" w:rsidRDefault="002B2020" w:rsidP="002B2020">
      <w:pPr>
        <w:jc w:val="both"/>
      </w:pPr>
      <w:r>
        <w:t xml:space="preserve">- Thành viên của Ban Tổ chức, Hội đồng Giám khảo không được đăng ký - tác phẩm tham dự Giải. </w:t>
      </w:r>
    </w:p>
    <w:p w14:paraId="602D9F48" w14:textId="51446E1D" w:rsidR="002B2020" w:rsidRDefault="002B2020" w:rsidP="002B2020">
      <w:pPr>
        <w:jc w:val="both"/>
      </w:pPr>
      <w:r w:rsidRPr="00D05620">
        <w:rPr>
          <w:b/>
          <w:bCs/>
        </w:rPr>
        <w:t>2. Về tác phẩm:</w:t>
      </w:r>
      <w:r>
        <w:t xml:space="preserve"> Tác phẩm dự giải phải được thể hiện bằng tiếng Việt; được đăng tải, phát - sóng lần đầu trong thời gian từ ngày 01/01/2023 đến hết ngày 31/12/2024 trên các báo, đài được cơ quan có thẩm quyền cấp giấy phép hoạt động báo chí. </w:t>
      </w:r>
    </w:p>
    <w:p w14:paraId="08D9B8A0" w14:textId="238C8095" w:rsidR="002B2020" w:rsidRDefault="002B2020" w:rsidP="002B2020">
      <w:pPr>
        <w:jc w:val="both"/>
      </w:pPr>
      <w:r>
        <w:t xml:space="preserve">- Tác phẩm được xét trao giải phải đảm bảo tính chân thực, khách quan, chính xác, có tính phát hiện, thuyết phục, định hướng dư luận cao; có tác động tích cực phục vụ công tác đấu tranh phòng, chống tội phạm, đảm bảo an ninh chính trị, trật tự an toàn xã hội. </w:t>
      </w:r>
    </w:p>
    <w:p w14:paraId="2E6461EC" w14:textId="5C0D649D" w:rsidR="002B2020" w:rsidRDefault="002B2020" w:rsidP="002B2020">
      <w:pPr>
        <w:jc w:val="both"/>
      </w:pPr>
      <w:r>
        <w:t xml:space="preserve">- Các tác phẩm gửi tham dự Giải phải ghi rõ thời gian đã đăng tải, phát sóng lần đầu trên báo, đài, có xác nhận của cơ quan báo chí kèm một bản giới thiệu khái quát về tác phẩm. Ban Tổ chức không trả lại tác phẩm dự giải và được quyền sử dụng các tác phẩm đoạt giải để phục vụ hoạt động tuyên truyền. </w:t>
      </w:r>
    </w:p>
    <w:p w14:paraId="650CB5E2" w14:textId="33AA7C04" w:rsidR="002B2020" w:rsidRDefault="002B2020" w:rsidP="002B2020">
      <w:pPr>
        <w:jc w:val="both"/>
      </w:pPr>
      <w:r>
        <w:lastRenderedPageBreak/>
        <w:t>- Không xét các tác phẩm mang tính hư cấu (thơ, tranh vẽ, tiểu phẩm, câu chuyện văn nghệ, kịch truyền thanh). Không nhận các tác phẩm đã đoạt Giải báo chí quốc gia</w:t>
      </w:r>
      <w:r>
        <w:t>.</w:t>
      </w:r>
    </w:p>
    <w:p w14:paraId="6A9F6E86" w14:textId="4411418E" w:rsidR="002B2020" w:rsidRDefault="002B2020" w:rsidP="002B2020">
      <w:pPr>
        <w:jc w:val="both"/>
      </w:pPr>
      <w:r>
        <w:t xml:space="preserve">- Những tác phẩm đã được trao thưởng ở các giải, cuộc thi báo chí trung ương và địa phương được quyền tham dự giải nhưng phải ghi rõ mức giải thưởng đã đoạt, thông tin về đơn vị tổ chức giải và thời gian nhận giải. </w:t>
      </w:r>
    </w:p>
    <w:p w14:paraId="46F7E608" w14:textId="6F3F4DFA" w:rsidR="002B2020" w:rsidRDefault="002B2020" w:rsidP="002B2020">
      <w:pPr>
        <w:jc w:val="both"/>
      </w:pPr>
      <w:r>
        <w:t>- Ban Tổ chức không trả lại tác phẩm dự giải, không chịu trách nhiệm về bản quyền tác giả và được quyền sử dụng tác phẩm đạt giải để tuyên truyền.</w:t>
      </w:r>
    </w:p>
    <w:p w14:paraId="71479F50" w14:textId="77777777" w:rsidR="002B2020" w:rsidRPr="00D05620" w:rsidRDefault="002B2020" w:rsidP="002B2020">
      <w:pPr>
        <w:jc w:val="both"/>
        <w:rPr>
          <w:b/>
          <w:bCs/>
        </w:rPr>
      </w:pPr>
      <w:r w:rsidRPr="00D05620">
        <w:rPr>
          <w:b/>
          <w:bCs/>
        </w:rPr>
        <w:t xml:space="preserve">Điều 6. Cách thức tham dự Giải </w:t>
      </w:r>
    </w:p>
    <w:p w14:paraId="0F87FC17" w14:textId="1BC4FD8A" w:rsidR="002B2020" w:rsidRDefault="002B2020" w:rsidP="002B2020">
      <w:pPr>
        <w:jc w:val="both"/>
      </w:pPr>
      <w:r>
        <w:t xml:space="preserve">- </w:t>
      </w:r>
      <w:r>
        <w:t xml:space="preserve">Đối với tác phẩm báo in: Gửi phần tác phẩm gốc được đăng, cắt từ các báo, tạp chí hoặc photo từ tác phẩm gốc. Trên tác phẩm ghi rõ tên đơn vị, tác giả, tác phẩm, thể loại, thời gian đăng tải, kèm theo xác nhận của đơn vị, cơ quan chủ quản. Bản in phải sạch, đẹp, rõ ràng. Không nhận tác phẩm đánh máy lại. </w:t>
      </w:r>
    </w:p>
    <w:p w14:paraId="7F34EB82" w14:textId="2C3BDC87" w:rsidR="002B2020" w:rsidRDefault="002B2020" w:rsidP="002B2020">
      <w:pPr>
        <w:jc w:val="both"/>
      </w:pPr>
      <w:r>
        <w:t xml:space="preserve">- Đối với tác phẩm báo điện tử: phải là tác phẩm sáng tác lần đầu, thực hiện riêng cho báo điện tử, không phải là phiên bản của báo in. Tác phẩm báo điện tử cần in trên giấy khổ A4, ghi rõ tên báo, tên tác giả và thời gian đăng tải, có hình giao diện của báo, đường link của bài, kèm theo xác nhận của đơn vị chủ quản (không nhận tác phẩm đánh máy lại). Đường link của tác phẩm gửi vào địa chỉ email của Ban Tổ chức. Hội đồng chấm giải chấm theo đường link tác phẩm. </w:t>
      </w:r>
    </w:p>
    <w:p w14:paraId="26831E91" w14:textId="0F385581" w:rsidR="002B2020" w:rsidRDefault="002B2020" w:rsidP="002B2020">
      <w:pPr>
        <w:jc w:val="both"/>
      </w:pPr>
      <w:r>
        <w:t xml:space="preserve">- Đối với tác phẩm phát thanh: Gửi phần thuyết minh và kịch bản, lời bình kèm theo đĩa CD hoặc USB ghi nội dung tác phẩm. Mỗi đĩa chỉ ghi 01 tác phẩm và trên đĩa phải ghi rõ tên đơn vị, tác giả, tác phẩm, thể loại, thời lượng và thời gian phát sóng; kèm theo xác nhận của đơn vị chủ quản. Thời lượng tác phẩm phát thanh tối đa 60 phút/tác phẩm. Lưu ý: Các tác phẩm phát thanh phải gửi kèm đường link tác phẩm trên trang điện tử của đài hoặc các nền tảng số khác (nếu có). </w:t>
      </w:r>
    </w:p>
    <w:p w14:paraId="27F7B517" w14:textId="64EB009B" w:rsidR="002B2020" w:rsidRDefault="002B2020" w:rsidP="002B2020">
      <w:pPr>
        <w:jc w:val="both"/>
      </w:pPr>
      <w:r>
        <w:t xml:space="preserve">- Đối với tác phẩm truyền hình: Cần ghi lên đĩa VCD/USB hoặc DVD, mỗi đĩa chỉ ghi 01 tác phẩm và trên nhãn đĩa ghi rõ tên đơn vị, tên tác phẩm, tác giả, thể loại, thời lượng và thời gian phát sóng; kèm theo xác nhận của đơn vị chủ quản. Thời lượng tác phẩm truyền hình tối đa 90 phút/tác phẩm. Lưu ý: Các tác phẩm truyền hình phải gửi kèm đường link tác phẩm trên trang điện tử của đài hoặc các nền tảng số khác (nếu có). </w:t>
      </w:r>
    </w:p>
    <w:p w14:paraId="5CFD4BDF" w14:textId="749F8D2C" w:rsidR="002B2020" w:rsidRDefault="002B2020" w:rsidP="002B2020">
      <w:pPr>
        <w:jc w:val="both"/>
      </w:pPr>
      <w:r>
        <w:t xml:space="preserve">- Đối với tác phẩm ảnh báo chí. Ảnh gốc; cùng với ảnh đã đăng tải trên báo, tạp chí... phải kèm theo ảnh phóng trên giấy ảnh cỡ 18cm x 24cm (với ảnh đơn) và 12cm x </w:t>
      </w:r>
      <w:r>
        <w:lastRenderedPageBreak/>
        <w:t xml:space="preserve">18cm (với nhóm ảnh hoặc phóng sự ảnh). Không chấp nhận ảnh chụp/phô tô lại từ ảnh gốc. </w:t>
      </w:r>
    </w:p>
    <w:p w14:paraId="553886FD" w14:textId="77777777" w:rsidR="002B2020" w:rsidRPr="00D05620" w:rsidRDefault="002B2020" w:rsidP="002B2020">
      <w:pPr>
        <w:jc w:val="both"/>
        <w:rPr>
          <w:b/>
          <w:bCs/>
        </w:rPr>
      </w:pPr>
      <w:r w:rsidRPr="00D05620">
        <w:rPr>
          <w:b/>
          <w:bCs/>
        </w:rPr>
        <w:t xml:space="preserve">Điều 7. Nguyên tắc chấm Giải </w:t>
      </w:r>
    </w:p>
    <w:p w14:paraId="6472C061" w14:textId="7C549DD9" w:rsidR="002B2020" w:rsidRDefault="002B2020" w:rsidP="002B2020">
      <w:pPr>
        <w:jc w:val="both"/>
      </w:pPr>
      <w:r>
        <w:t xml:space="preserve">- Các tác phẩm báo chí đã đăng, phát gửi tham dự Giải theo quy định sẽ được Hội đồng Sơ khảo xem xét, đánh giá để chọn ra tác phẩm báo chí đáp ứng tiêu chí xét trao giải đưa vào vòng chung khảo. </w:t>
      </w:r>
    </w:p>
    <w:p w14:paraId="2F4089BD" w14:textId="5B3D9465" w:rsidR="002B2020" w:rsidRDefault="002B2020" w:rsidP="002B2020">
      <w:pPr>
        <w:jc w:val="both"/>
      </w:pPr>
      <w:r>
        <w:t>- Hội đồng Chung khảo sẽ tiến hành đánh giá, thẩm định, lựa chọn ra những tác phẩm xuất sắc nhất trình Ban Tổ chức, Ban Chỉ đạo giải để quyết định trao giải. Việc chấm giải phải đảm bảo chính xác, trung thực, khách quan, công bằng theo đúng điều lệ Giải, tiêu chí, thang điểm do Ban Tổ chức công bố.</w:t>
      </w:r>
    </w:p>
    <w:p w14:paraId="02E18EAC" w14:textId="77777777" w:rsidR="002B2020" w:rsidRPr="00D05620" w:rsidRDefault="002B2020" w:rsidP="002B2020">
      <w:pPr>
        <w:jc w:val="both"/>
        <w:rPr>
          <w:b/>
          <w:bCs/>
        </w:rPr>
      </w:pPr>
      <w:r w:rsidRPr="00D05620">
        <w:rPr>
          <w:b/>
          <w:bCs/>
        </w:rPr>
        <w:t xml:space="preserve">Điều 8. Thời gian và địa chỉ nhận tác phẩm tham dự Giải </w:t>
      </w:r>
    </w:p>
    <w:p w14:paraId="6907826D" w14:textId="77777777" w:rsidR="002B2020" w:rsidRDefault="002B2020" w:rsidP="002B2020">
      <w:pPr>
        <w:jc w:val="both"/>
      </w:pPr>
      <w:r w:rsidRPr="00D05620">
        <w:rPr>
          <w:b/>
          <w:bCs/>
        </w:rPr>
        <w:t>1. Thời gian nhận tác phẩm:</w:t>
      </w:r>
      <w:r>
        <w:t xml:space="preserve"> kể từ phát động Giải báo chí (ngày 08/6/2023 đến hết ngày 30/4/2025) (theo dấu Bưu điện). </w:t>
      </w:r>
    </w:p>
    <w:p w14:paraId="44710B82" w14:textId="77777777" w:rsidR="00D05620" w:rsidRPr="00D05620" w:rsidRDefault="002B2020" w:rsidP="002B2020">
      <w:pPr>
        <w:jc w:val="both"/>
        <w:rPr>
          <w:b/>
          <w:bCs/>
        </w:rPr>
      </w:pPr>
      <w:r w:rsidRPr="00D05620">
        <w:rPr>
          <w:b/>
          <w:bCs/>
        </w:rPr>
        <w:t xml:space="preserve">2. Địa chỉ nhận tác phẩm: </w:t>
      </w:r>
    </w:p>
    <w:p w14:paraId="2758B85A" w14:textId="2CFA61C7" w:rsidR="00D05620" w:rsidRDefault="002B2020" w:rsidP="002B2020">
      <w:pPr>
        <w:jc w:val="both"/>
      </w:pPr>
      <w:r w:rsidRPr="00D05620">
        <w:rPr>
          <w:i/>
          <w:iCs/>
        </w:rPr>
        <w:t xml:space="preserve">Cục Truyền thông Công an nhân dân (Phòng 3, SĐT 0904149596; 0902821791), số 01 Lê Đức Thọ, Mai Dịch, Cầu Giấy, Hà Nội. Địa chỉ Email: </w:t>
      </w:r>
      <w:hyperlink r:id="rId4" w:history="1">
        <w:r w:rsidR="00D05620" w:rsidRPr="00A4071F">
          <w:rPr>
            <w:rStyle w:val="Hyperlink"/>
            <w:i/>
            <w:iCs/>
          </w:rPr>
          <w:t>giaibaochibca2023@gmail.com</w:t>
        </w:r>
      </w:hyperlink>
      <w:r w:rsidRPr="00D05620">
        <w:rPr>
          <w:i/>
          <w:iCs/>
        </w:rPr>
        <w:t>.</w:t>
      </w:r>
      <w:r w:rsidRPr="00D05620">
        <w:t xml:space="preserve"> </w:t>
      </w:r>
    </w:p>
    <w:p w14:paraId="4ECC4318" w14:textId="3FD34707" w:rsidR="002B2020" w:rsidRDefault="002B2020" w:rsidP="002B2020">
      <w:pPr>
        <w:jc w:val="both"/>
      </w:pPr>
      <w:r w:rsidRPr="00D05620">
        <w:rPr>
          <w:b/>
          <w:bCs/>
          <w:u w:val="single"/>
        </w:rPr>
        <w:t>Lưu ý:</w:t>
      </w:r>
      <w:r>
        <w:t xml:space="preserve"> Đối với hồ sơ gửi qua đường bưu điện, ngoài phong bì ghi rõ: Giải báo chí về đề tài “ Vì an ninh Tổ quốc và bình yên cuộc sống”. Ban Tổ chức Giải không chịu trách nhiệm nếu tác phẩm tham dự Giải bị thất lạc hoặc hư hỏng do lỗi của bưu điện. </w:t>
      </w:r>
    </w:p>
    <w:p w14:paraId="59D6380A" w14:textId="77777777" w:rsidR="00D05620" w:rsidRDefault="002B2020" w:rsidP="002B2020">
      <w:pPr>
        <w:jc w:val="both"/>
      </w:pPr>
      <w:r w:rsidRPr="00D05620">
        <w:rPr>
          <w:b/>
          <w:bCs/>
        </w:rPr>
        <w:t>Điều 9. Tổng kết, trao Giải</w:t>
      </w:r>
      <w:r>
        <w:t xml:space="preserve"> </w:t>
      </w:r>
    </w:p>
    <w:p w14:paraId="0977C948" w14:textId="5B40A3BC" w:rsidR="002B2020" w:rsidRDefault="002B2020" w:rsidP="002B2020">
      <w:pPr>
        <w:jc w:val="both"/>
      </w:pPr>
      <w:r>
        <w:t xml:space="preserve">Lễ công bố và trao Giải báo chí về đề tài “ Vì an ninh Tổ quốc và bình yên cuộc sống” sẽ được tổ chức vào dịp kỉ niệm 100 năm Ngày Báo chí Cách mạng Việt Nam (21/6/1925 -21/6/2025) và 80 năm Ngày truyền thống lực lượng CAND (19/8/1945-19/8/2025). </w:t>
      </w:r>
    </w:p>
    <w:p w14:paraId="43D89C18" w14:textId="77777777" w:rsidR="002B2020" w:rsidRPr="00D05620" w:rsidRDefault="002B2020" w:rsidP="002B2020">
      <w:pPr>
        <w:jc w:val="both"/>
        <w:rPr>
          <w:b/>
          <w:bCs/>
        </w:rPr>
      </w:pPr>
      <w:r w:rsidRPr="00D05620">
        <w:rPr>
          <w:b/>
          <w:bCs/>
        </w:rPr>
        <w:t xml:space="preserve">Điều 10. Giải thưởng </w:t>
      </w:r>
    </w:p>
    <w:p w14:paraId="74EA29C2" w14:textId="77777777" w:rsidR="002B2020" w:rsidRDefault="002B2020" w:rsidP="002B2020">
      <w:pPr>
        <w:jc w:val="both"/>
      </w:pPr>
      <w:r w:rsidRPr="00D05620">
        <w:rPr>
          <w:b/>
          <w:bCs/>
        </w:rPr>
        <w:t>1.</w:t>
      </w:r>
      <w:r>
        <w:t xml:space="preserve"> Số lượng, giá trị giải thưởng </w:t>
      </w:r>
    </w:p>
    <w:p w14:paraId="77ED85FA" w14:textId="77777777" w:rsidR="002B2020" w:rsidRDefault="002B2020" w:rsidP="002B2020">
      <w:pPr>
        <w:jc w:val="both"/>
      </w:pPr>
      <w:r>
        <w:t xml:space="preserve">- Giải Đặc biệt: trị giá 80.000.000₫ </w:t>
      </w:r>
    </w:p>
    <w:p w14:paraId="384E5047" w14:textId="77777777" w:rsidR="002B2020" w:rsidRDefault="002B2020" w:rsidP="002B2020">
      <w:pPr>
        <w:jc w:val="both"/>
      </w:pPr>
      <w:r>
        <w:t xml:space="preserve">- Giải Nhất : 50.000.000₫. </w:t>
      </w:r>
    </w:p>
    <w:p w14:paraId="23ABE9D7" w14:textId="77777777" w:rsidR="002B2020" w:rsidRDefault="002B2020" w:rsidP="002B2020">
      <w:pPr>
        <w:jc w:val="both"/>
      </w:pPr>
      <w:r>
        <w:t xml:space="preserve">- Giải Nhì: 30.000.000đ. </w:t>
      </w:r>
    </w:p>
    <w:p w14:paraId="6A63A9A4" w14:textId="77777777" w:rsidR="002B2020" w:rsidRDefault="002B2020" w:rsidP="002B2020">
      <w:pPr>
        <w:jc w:val="both"/>
      </w:pPr>
      <w:r>
        <w:lastRenderedPageBreak/>
        <w:t xml:space="preserve">- Giải Ba: 20.000.000₫. </w:t>
      </w:r>
    </w:p>
    <w:p w14:paraId="3E06E992" w14:textId="77777777" w:rsidR="002B2020" w:rsidRDefault="002B2020" w:rsidP="002B2020">
      <w:pPr>
        <w:jc w:val="both"/>
      </w:pPr>
      <w:r>
        <w:t xml:space="preserve">- Giải Khuyến khích: 10.000.000₫. </w:t>
      </w:r>
    </w:p>
    <w:p w14:paraId="42DFCC27" w14:textId="77777777" w:rsidR="002B2020" w:rsidRDefault="002B2020" w:rsidP="002B2020">
      <w:pPr>
        <w:jc w:val="both"/>
      </w:pPr>
      <w:r>
        <w:t xml:space="preserve">- Giải cho cơ quan báo chí Xuất sắc đồng hạng: 20.000.000₫. </w:t>
      </w:r>
    </w:p>
    <w:p w14:paraId="25498367" w14:textId="77777777" w:rsidR="002B2020" w:rsidRDefault="002B2020" w:rsidP="002B2020">
      <w:pPr>
        <w:jc w:val="both"/>
      </w:pPr>
      <w:r>
        <w:t xml:space="preserve">Cơ cấu gồm: 01 giải Đặc biệt, 05 giải Nhất, 10 giải Nhì, 15 giải Ba, 25 giải Khuyến khích và một số giải thưởng cho cơ quan báo chí, liên chi hội, chi hội nhà báo và cơ quan, tổ chức các cấp, các ngành tích cực tham gia, có nhiều tác phẩm tốt trong thời gian tổ chức cuộc thi. Tùy tình hình thức tế, có thể thay đổi cơ cấu Giải. Việc thay đổi cơ cấu Giải do Ban Chỉ đạo và Ban Tổ chức Giải xem xét, quyết định. </w:t>
      </w:r>
    </w:p>
    <w:p w14:paraId="0B9643CB" w14:textId="77777777" w:rsidR="00D05620" w:rsidRPr="00D05620" w:rsidRDefault="002B2020" w:rsidP="002B2020">
      <w:pPr>
        <w:jc w:val="both"/>
        <w:rPr>
          <w:b/>
          <w:bCs/>
        </w:rPr>
      </w:pPr>
      <w:r w:rsidRPr="00D05620">
        <w:rPr>
          <w:b/>
          <w:bCs/>
        </w:rPr>
        <w:t xml:space="preserve">2. Về hình thức khen thưởng </w:t>
      </w:r>
    </w:p>
    <w:p w14:paraId="59F0E06A" w14:textId="0A30C22F" w:rsidR="002B2020" w:rsidRDefault="002B2020" w:rsidP="002B2020">
      <w:pPr>
        <w:jc w:val="both"/>
      </w:pPr>
      <w:r>
        <w:t>- Đối với các tác giả, tác phẩm đoạt giải: Tặng tiền thưởng, giấy chứng nhận Giải thưởng, biểu trưng Giải thưởng. Riêng những tác phẩm đoạt giải Đặc biệt, Nhất, Nhì sẽ được tặng Bằng khen của Bộ Công an - Đối với cơ quan báo chí đạt giải: Tặng tiền thưởng và Bằng khen của Bộ Công an.</w:t>
      </w:r>
    </w:p>
    <w:p w14:paraId="6D777A1E" w14:textId="77777777" w:rsidR="002B2020" w:rsidRPr="00D05620" w:rsidRDefault="002B2020" w:rsidP="002B2020">
      <w:pPr>
        <w:jc w:val="both"/>
        <w:rPr>
          <w:b/>
          <w:bCs/>
        </w:rPr>
      </w:pPr>
      <w:r w:rsidRPr="00D05620">
        <w:rPr>
          <w:b/>
          <w:bCs/>
        </w:rPr>
        <w:t xml:space="preserve">Điều 11. Ban Chỉ đạo, Ban Tổ chức và Hội đồng Giám khảo </w:t>
      </w:r>
    </w:p>
    <w:p w14:paraId="3304D3C9" w14:textId="77777777" w:rsidR="002B2020" w:rsidRDefault="002B2020" w:rsidP="002B2020">
      <w:pPr>
        <w:jc w:val="both"/>
      </w:pPr>
      <w:r>
        <w:t xml:space="preserve">- Ban Chỉ đạo, Ban Tổ chức do Bộ Công an, Bộ Thông tin và Truyền thông và Hội Nhà báo Việt Nam thống nhất quyết định thành lập. Các thành viên Ban Tổ chức gồm lãnh đạo một số đơn vị chức năng của Bộ Công an, Bộ Thông tin và Truyền thông và Hội Nhà báo Việt Nam. </w:t>
      </w:r>
    </w:p>
    <w:p w14:paraId="3F86FB27" w14:textId="1B94B588" w:rsidR="002B2020" w:rsidRDefault="002B2020" w:rsidP="002B2020">
      <w:pPr>
        <w:jc w:val="both"/>
      </w:pPr>
      <w:r>
        <w:t xml:space="preserve">- Hội đồng Giám khảo do Ban Tổ chức mời một số nhà báo có uy tín trong và ngoài lực lượng CAND tham gia. </w:t>
      </w:r>
    </w:p>
    <w:p w14:paraId="698AE454" w14:textId="10664C3A" w:rsidR="002B2020" w:rsidRPr="00D05620" w:rsidRDefault="002B2020" w:rsidP="002B2020">
      <w:pPr>
        <w:jc w:val="both"/>
        <w:rPr>
          <w:b/>
          <w:bCs/>
        </w:rPr>
      </w:pPr>
      <w:r w:rsidRPr="00D05620">
        <w:rPr>
          <w:b/>
          <w:bCs/>
        </w:rPr>
        <w:t xml:space="preserve">Điều 12. Giải quyết khiếu nại, tố cáo và xử lý vi phạm </w:t>
      </w:r>
    </w:p>
    <w:p w14:paraId="3CB1F1E9" w14:textId="119A5A67" w:rsidR="002B2020" w:rsidRDefault="002B2020" w:rsidP="002B2020">
      <w:pPr>
        <w:jc w:val="both"/>
      </w:pPr>
      <w:r>
        <w:t xml:space="preserve">1. Các tổ chức, cá nhân có quyền khiếu nại về kết quả xét, tặng giải và những vi phạm quy định, trình tự, thủ tục xét, tặng giải. Đơn khiếu nại phải ghi rõ họ, tên, địa chỉ và lý do khiếu nại gửi cho Cơ quan thường trực Giải báo chí. Không xem xét đơn không có tên, địa chỉ không rõ ràng hoặc mạo danh. Thời gian muộn nhất sau 3 tháng kể từ khi trao giải. </w:t>
      </w:r>
    </w:p>
    <w:p w14:paraId="1D7892EA" w14:textId="07F42812" w:rsidR="00321BC8" w:rsidRDefault="002B2020" w:rsidP="002B2020">
      <w:pPr>
        <w:jc w:val="both"/>
      </w:pPr>
      <w:r>
        <w:t>2. Tác phẩm tham dự Giải báo chí nếu vi phạm Luật sở hữu trí tuệ, Luật Báo chí, các quy định của Nhà nước có liên quan và vi phạm các quy định của Giải báo chí, Ban Tổ chức sẽ thu hồi giải thưởng, thông báo cơ quan chức năng để giải quyết theo quy định của pháp luật hiện hành./.</w:t>
      </w:r>
    </w:p>
    <w:sectPr w:rsidR="00321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20"/>
    <w:rsid w:val="002B2020"/>
    <w:rsid w:val="00321BC8"/>
    <w:rsid w:val="00D0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B919"/>
  <w15:chartTrackingRefBased/>
  <w15:docId w15:val="{841CDBB7-76B7-4BB7-8A57-C92674BD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620"/>
    <w:rPr>
      <w:color w:val="0563C1" w:themeColor="hyperlink"/>
      <w:u w:val="single"/>
    </w:rPr>
  </w:style>
  <w:style w:type="character" w:styleId="UnresolvedMention">
    <w:name w:val="Unresolved Mention"/>
    <w:basedOn w:val="DefaultParagraphFont"/>
    <w:uiPriority w:val="99"/>
    <w:semiHidden/>
    <w:unhideWhenUsed/>
    <w:rsid w:val="00D0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aibaochibca2023@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D16754-C083-449B-AAFB-6C174798D354}"/>
</file>

<file path=customXml/itemProps2.xml><?xml version="1.0" encoding="utf-8"?>
<ds:datastoreItem xmlns:ds="http://schemas.openxmlformats.org/officeDocument/2006/customXml" ds:itemID="{6D1C9BF2-3754-413E-A5E7-078A344E97BA}"/>
</file>

<file path=customXml/itemProps3.xml><?xml version="1.0" encoding="utf-8"?>
<ds:datastoreItem xmlns:ds="http://schemas.openxmlformats.org/officeDocument/2006/customXml" ds:itemID="{86299E4C-E01C-4F91-9FC0-9F1C771C7C88}"/>
</file>

<file path=docProps/app.xml><?xml version="1.0" encoding="utf-8"?>
<Properties xmlns="http://schemas.openxmlformats.org/officeDocument/2006/extended-properties" xmlns:vt="http://schemas.openxmlformats.org/officeDocument/2006/docPropsVTypes">
  <Template>Normal</Template>
  <TotalTime>11</TotalTime>
  <Pages>6</Pages>
  <Words>1859</Words>
  <Characters>10597</Characters>
  <Application>Microsoft Office Word</Application>
  <DocSecurity>0</DocSecurity>
  <Lines>88</Lines>
  <Paragraphs>24</Paragraphs>
  <ScaleCrop>false</ScaleCrop>
  <Company>HP Inc.</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Tất Đạt</dc:creator>
  <cp:keywords/>
  <dc:description/>
  <cp:lastModifiedBy>Nguyễn Tất Đạt</cp:lastModifiedBy>
  <cp:revision>2</cp:revision>
  <dcterms:created xsi:type="dcterms:W3CDTF">2023-06-08T09:20:00Z</dcterms:created>
  <dcterms:modified xsi:type="dcterms:W3CDTF">2023-06-08T09:31:00Z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